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1"/>
        <w:gridCol w:w="3015"/>
        <w:gridCol w:w="2410"/>
      </w:tblGrid>
      <w:tr w:rsidR="001F3A7B" w:rsidTr="00AF3879">
        <w:trPr>
          <w:trHeight w:val="557"/>
        </w:trPr>
        <w:tc>
          <w:tcPr>
            <w:tcW w:w="3686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21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3015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D97D12" w:rsidRDefault="001F3A7B" w:rsidP="008A3AFB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80468F" w:rsidRDefault="0080468F" w:rsidP="0080468F">
            <w:pPr>
              <w:jc w:val="center"/>
            </w:pPr>
            <w:r>
              <w:t>Koruma ve</w:t>
            </w:r>
          </w:p>
          <w:p w:rsidR="001F3A7B" w:rsidRDefault="0080468F" w:rsidP="0080468F">
            <w:pPr>
              <w:jc w:val="center"/>
            </w:pPr>
            <w:r>
              <w:t>Güvenlik Birimi</w:t>
            </w:r>
          </w:p>
        </w:tc>
        <w:tc>
          <w:tcPr>
            <w:tcW w:w="1521" w:type="dxa"/>
            <w:vAlign w:val="center"/>
          </w:tcPr>
          <w:p w:rsidR="001F3A7B" w:rsidRDefault="0080468F" w:rsidP="008A3AFB">
            <w:pPr>
              <w:jc w:val="center"/>
            </w:pPr>
            <w:r>
              <w:t>Güvenlik Müdürlüğü</w:t>
            </w:r>
          </w:p>
        </w:tc>
        <w:tc>
          <w:tcPr>
            <w:tcW w:w="3015" w:type="dxa"/>
            <w:vAlign w:val="center"/>
          </w:tcPr>
          <w:p w:rsidR="0080468F" w:rsidRPr="0080468F" w:rsidRDefault="0080468F" w:rsidP="0080468F">
            <w:pPr>
              <w:jc w:val="center"/>
            </w:pPr>
            <w:r w:rsidRPr="0080468F">
              <w:t>Koruma ve Güvenlik</w:t>
            </w:r>
          </w:p>
          <w:p w:rsidR="0080468F" w:rsidRPr="0080468F" w:rsidRDefault="0080468F" w:rsidP="0080468F">
            <w:pPr>
              <w:jc w:val="center"/>
            </w:pPr>
            <w:r w:rsidRPr="0080468F">
              <w:t>Birimi nöbet listesi</w:t>
            </w:r>
          </w:p>
          <w:p w:rsidR="001F3A7B" w:rsidRDefault="0080468F" w:rsidP="0080468F">
            <w:pPr>
              <w:jc w:val="center"/>
            </w:pPr>
            <w:proofErr w:type="gramStart"/>
            <w:r w:rsidRPr="0080468F">
              <w:t>aylık</w:t>
            </w:r>
            <w:proofErr w:type="gramEnd"/>
            <w:r w:rsidRPr="0080468F">
              <w:t xml:space="preserve"> olarak</w:t>
            </w:r>
            <w:r>
              <w:t xml:space="preserve"> hazırlanır</w:t>
            </w:r>
          </w:p>
        </w:tc>
        <w:tc>
          <w:tcPr>
            <w:tcW w:w="2410" w:type="dxa"/>
            <w:vAlign w:val="center"/>
          </w:tcPr>
          <w:p w:rsidR="001F3A7B" w:rsidRDefault="0080468F" w:rsidP="008A3AFB">
            <w:pPr>
              <w:jc w:val="center"/>
            </w:pPr>
            <w:r>
              <w:t>Nöbet Listeleri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2700" r="57785" b="28575"/>
                      <wp:wrapNone/>
                      <wp:docPr id="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7CE3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6" o:spid="_x0000_s1026" type="#_x0000_t67" style="position:absolute;margin-left:58.15pt;margin-top:1.4pt;width:14.45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80468F" w:rsidP="008A3AFB">
            <w:pPr>
              <w:jc w:val="center"/>
            </w:pPr>
            <w:r>
              <w:t>Nöbet Listeleri</w:t>
            </w:r>
          </w:p>
        </w:tc>
        <w:tc>
          <w:tcPr>
            <w:tcW w:w="1521" w:type="dxa"/>
            <w:vAlign w:val="center"/>
          </w:tcPr>
          <w:p w:rsidR="001F3A7B" w:rsidRDefault="0080468F" w:rsidP="008A3AFB">
            <w:pPr>
              <w:jc w:val="center"/>
            </w:pPr>
            <w:r>
              <w:t>Güvenlik Müdürlüğü</w:t>
            </w:r>
          </w:p>
        </w:tc>
        <w:tc>
          <w:tcPr>
            <w:tcW w:w="3015" w:type="dxa"/>
            <w:vAlign w:val="center"/>
          </w:tcPr>
          <w:p w:rsidR="0080468F" w:rsidRDefault="0080468F" w:rsidP="0080468F">
            <w:pPr>
              <w:jc w:val="center"/>
            </w:pPr>
            <w:r>
              <w:t>Koruma ve Güvenlik Birimi</w:t>
            </w:r>
          </w:p>
          <w:p w:rsidR="0080468F" w:rsidRDefault="0080468F" w:rsidP="0080468F">
            <w:pPr>
              <w:jc w:val="center"/>
            </w:pPr>
            <w:r>
              <w:t>Amiri ile Koruma ve Güvenlik</w:t>
            </w:r>
          </w:p>
          <w:p w:rsidR="001F3A7B" w:rsidRDefault="0080468F" w:rsidP="0080468F">
            <w:pPr>
              <w:jc w:val="center"/>
            </w:pPr>
            <w:r>
              <w:t>Birimi Sevk ve İdare Sorumlusu tarafından imzalanır</w:t>
            </w:r>
          </w:p>
        </w:tc>
        <w:tc>
          <w:tcPr>
            <w:tcW w:w="2410" w:type="dxa"/>
            <w:vAlign w:val="center"/>
          </w:tcPr>
          <w:p w:rsidR="001F3A7B" w:rsidRDefault="0080468F" w:rsidP="008A3AFB">
            <w:pPr>
              <w:jc w:val="center"/>
            </w:pPr>
            <w:r>
              <w:t>Birim Sorumlusu Gü</w:t>
            </w:r>
            <w:bookmarkStart w:id="0" w:name="_GoBack"/>
            <w:bookmarkEnd w:id="0"/>
            <w:r>
              <w:t>venlik Müdürü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8255" r="55880" b="33020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A1BB" id="AutoShape 27" o:spid="_x0000_s1026" type="#_x0000_t67" style="position:absolute;margin-left:60.1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C1265E" w:rsidP="008A3AFB">
            <w:pPr>
              <w:jc w:val="center"/>
            </w:pPr>
            <w:r>
              <w:t>Nöbet Çizelgesi İlanı</w:t>
            </w:r>
          </w:p>
        </w:tc>
        <w:tc>
          <w:tcPr>
            <w:tcW w:w="1521" w:type="dxa"/>
            <w:vAlign w:val="center"/>
          </w:tcPr>
          <w:p w:rsidR="001F3A7B" w:rsidRDefault="0043096D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C1265E" w:rsidP="008A3AFB">
            <w:pPr>
              <w:jc w:val="center"/>
            </w:pPr>
            <w:r w:rsidRPr="00C1265E">
              <w:t>Görevli nöbetçi, Birim Amirleri tarafından ilan edilir.</w:t>
            </w:r>
          </w:p>
        </w:tc>
        <w:tc>
          <w:tcPr>
            <w:tcW w:w="2410" w:type="dxa"/>
            <w:vAlign w:val="center"/>
          </w:tcPr>
          <w:p w:rsidR="001F3A7B" w:rsidRDefault="00C1265E" w:rsidP="008A3AFB">
            <w:pPr>
              <w:jc w:val="center"/>
            </w:pPr>
            <w:r>
              <w:t>Grup Amiri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40005</wp:posOffset>
                      </wp:positionV>
                      <wp:extent cx="203200" cy="111760"/>
                      <wp:effectExtent l="55245" t="12700" r="55880" b="2794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14052" id="AutoShape 29" o:spid="_x0000_s1026" type="#_x0000_t67" style="position:absolute;margin-left:59.75pt;margin-top:3.15pt;width:16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8C083E" w:rsidP="0043096D">
            <w:pPr>
              <w:jc w:val="center"/>
            </w:pPr>
            <w:r>
              <w:t xml:space="preserve"> </w:t>
            </w:r>
            <w:r w:rsidR="0043096D">
              <w:t xml:space="preserve"> 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25535A" w:rsidP="0025535A">
            <w:pPr>
              <w:jc w:val="center"/>
            </w:pPr>
            <w:r>
              <w:t>Nöbetçi personel, nöbet Hazırlanan Nöbet Çizelgesine göre saatinde Nöbet yerini teslim alır.</w:t>
            </w:r>
          </w:p>
        </w:tc>
        <w:tc>
          <w:tcPr>
            <w:tcW w:w="2410" w:type="dxa"/>
            <w:vAlign w:val="center"/>
          </w:tcPr>
          <w:p w:rsidR="001F3A7B" w:rsidRDefault="0025535A" w:rsidP="008A3AFB">
            <w:pPr>
              <w:jc w:val="center"/>
            </w:pPr>
            <w:r>
              <w:t xml:space="preserve"> 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15240</wp:posOffset>
                      </wp:positionV>
                      <wp:extent cx="207645" cy="116205"/>
                      <wp:effectExtent l="60325" t="14605" r="55880" b="31115"/>
                      <wp:wrapNone/>
                      <wp:docPr id="5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16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0B360" id="AutoShape 30" o:spid="_x0000_s1026" type="#_x0000_t67" style="position:absolute;margin-left:59.4pt;margin-top:1.2pt;width:16.35pt;height: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8C083E" w:rsidP="008A3AFB">
            <w:pPr>
              <w:jc w:val="center"/>
            </w:pPr>
            <w:r>
              <w:t xml:space="preserve"> 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1F3A7B" w:rsidRDefault="0025535A" w:rsidP="008A3AFB">
            <w:pPr>
              <w:jc w:val="center"/>
            </w:pPr>
            <w:r>
              <w:t>Fırat</w:t>
            </w:r>
            <w:r w:rsidRPr="0025535A">
              <w:t xml:space="preserve"> Üniversitesinde bulunan tüm birimlere gelen ziyaretçileri kayıt altına alır</w:t>
            </w:r>
          </w:p>
        </w:tc>
        <w:tc>
          <w:tcPr>
            <w:tcW w:w="2410" w:type="dxa"/>
            <w:vAlign w:val="center"/>
          </w:tcPr>
          <w:p w:rsidR="001F3A7B" w:rsidRDefault="008C083E" w:rsidP="008A3AFB">
            <w:pPr>
              <w:jc w:val="center"/>
            </w:pPr>
            <w:r>
              <w:t xml:space="preserve"> 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34290</wp:posOffset>
                      </wp:positionV>
                      <wp:extent cx="220345" cy="111760"/>
                      <wp:effectExtent l="66675" t="13970" r="65405" b="2667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12463" id="AutoShape 31" o:spid="_x0000_s1026" type="#_x0000_t67" style="position:absolute;margin-left:58.4pt;margin-top:2.7pt;width:17.35pt;height: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8C083E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8C083E" w:rsidP="008C083E">
            <w:r>
              <w:t>Gerektiğinde ziyaretçinin gideceği yere kadar refakat eder. Yerleşkelere ve binalara Öğrenci ve Personel olmayan kişilerin girişimi engeller.</w:t>
            </w: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27940</wp:posOffset>
                      </wp:positionV>
                      <wp:extent cx="208280" cy="111760"/>
                      <wp:effectExtent l="59690" t="15240" r="55880" b="25400"/>
                      <wp:wrapNone/>
                      <wp:docPr id="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27429" id="AutoShape 32" o:spid="_x0000_s1026" type="#_x0000_t67" style="position:absolute;margin-left:59.35pt;margin-top:2.2pt;width:16.4pt;height: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9869D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 </w: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  <w:r>
              <w:t>İlgili Personel/</w:t>
            </w:r>
          </w:p>
          <w:p w:rsidR="001F3A7B" w:rsidRDefault="001F3A7B" w:rsidP="008A3AFB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9869D5" w:rsidRDefault="009869D5" w:rsidP="009869D5">
            <w:r>
              <w:t>Ziyaretlerini tamamlayan</w:t>
            </w:r>
          </w:p>
          <w:p w:rsidR="001F3A7B" w:rsidRDefault="009869D5" w:rsidP="009869D5">
            <w:proofErr w:type="gramStart"/>
            <w:r>
              <w:t>misafirlerin</w:t>
            </w:r>
            <w:proofErr w:type="gramEnd"/>
            <w:r>
              <w:t xml:space="preserve"> çıkış işlemlerini kayda alır. Nöbet saatlerinde binanın güvenliğini sağlar.</w:t>
            </w:r>
          </w:p>
        </w:tc>
        <w:tc>
          <w:tcPr>
            <w:tcW w:w="2410" w:type="dxa"/>
            <w:vAlign w:val="center"/>
          </w:tcPr>
          <w:p w:rsidR="001F3A7B" w:rsidRDefault="008C083E" w:rsidP="008A3AFB">
            <w:pPr>
              <w:jc w:val="center"/>
            </w:pPr>
            <w:r>
              <w:t xml:space="preserve"> 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16510</wp:posOffset>
                      </wp:positionV>
                      <wp:extent cx="196215" cy="111760"/>
                      <wp:effectExtent l="52705" t="11430" r="55880" b="2921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E33E7" id="AutoShape 33" o:spid="_x0000_s1026" type="#_x0000_t67" style="position:absolute;margin-left:60.3pt;margin-top:1.3pt;width:15.45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9869D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Nöbet Teslimi </w:t>
            </w:r>
          </w:p>
        </w:tc>
        <w:tc>
          <w:tcPr>
            <w:tcW w:w="1521" w:type="dxa"/>
            <w:vAlign w:val="center"/>
          </w:tcPr>
          <w:p w:rsidR="001F3A7B" w:rsidRDefault="009823E9" w:rsidP="008A3AFB">
            <w:pPr>
              <w:jc w:val="center"/>
            </w:pPr>
            <w:r>
              <w:t>Sorumlu personel</w:t>
            </w:r>
          </w:p>
        </w:tc>
        <w:tc>
          <w:tcPr>
            <w:tcW w:w="3015" w:type="dxa"/>
            <w:vAlign w:val="center"/>
          </w:tcPr>
          <w:p w:rsidR="001F3A7B" w:rsidRDefault="009869D5" w:rsidP="00805A35">
            <w:r>
              <w:t xml:space="preserve">Nöbet Değişikliklerinde Nöbet arkadaşlarına günlük </w:t>
            </w:r>
            <w:proofErr w:type="spellStart"/>
            <w:r>
              <w:t>Rütün</w:t>
            </w:r>
            <w:proofErr w:type="spellEnd"/>
            <w:r>
              <w:t xml:space="preserve"> Bilgi verir. Nöbetleri yapılacak veya olan alaylar hakkında bilgi vererek Nöbet Teslimi yapılır.</w:t>
            </w:r>
          </w:p>
        </w:tc>
        <w:tc>
          <w:tcPr>
            <w:tcW w:w="2410" w:type="dxa"/>
            <w:vAlign w:val="center"/>
          </w:tcPr>
          <w:p w:rsidR="001F3A7B" w:rsidRDefault="009869D5" w:rsidP="008A3AFB">
            <w:pPr>
              <w:jc w:val="center"/>
            </w:pPr>
            <w:r>
              <w:t xml:space="preserve"> 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03182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21590</wp:posOffset>
                      </wp:positionV>
                      <wp:extent cx="184150" cy="111760"/>
                      <wp:effectExtent l="55245" t="6350" r="55880" b="3429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117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65845" id="AutoShape 34" o:spid="_x0000_s1026" type="#_x0000_t67" style="position:absolute;margin-left:61.25pt;margin-top:1.7pt;width:14.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1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3015" w:type="dxa"/>
            <w:vAlign w:val="center"/>
          </w:tcPr>
          <w:p w:rsidR="001F3A7B" w:rsidRDefault="001F3A7B" w:rsidP="008A3AF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8A3AFB">
            <w:pPr>
              <w:jc w:val="center"/>
            </w:pPr>
          </w:p>
        </w:tc>
      </w:tr>
      <w:tr w:rsidR="009823E9" w:rsidTr="00AF3879">
        <w:trPr>
          <w:trHeight w:val="835"/>
        </w:trPr>
        <w:tc>
          <w:tcPr>
            <w:tcW w:w="3686" w:type="dxa"/>
            <w:vAlign w:val="center"/>
          </w:tcPr>
          <w:p w:rsidR="009823E9" w:rsidRDefault="009869D5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Tutanak</w:t>
            </w:r>
          </w:p>
        </w:tc>
        <w:tc>
          <w:tcPr>
            <w:tcW w:w="1521" w:type="dxa"/>
            <w:vAlign w:val="center"/>
          </w:tcPr>
          <w:p w:rsidR="009869D5" w:rsidRDefault="009869D5" w:rsidP="009869D5">
            <w:pPr>
              <w:jc w:val="center"/>
            </w:pPr>
            <w:r>
              <w:t>İlgili Personel/</w:t>
            </w:r>
          </w:p>
          <w:p w:rsidR="009823E9" w:rsidRDefault="009869D5" w:rsidP="009869D5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9823E9" w:rsidRDefault="009869D5" w:rsidP="00805A35">
            <w:pPr>
              <w:jc w:val="center"/>
            </w:pPr>
            <w:r>
              <w:t xml:space="preserve">Nöbet Esnasında çıkacak olaylarla ilgili Üniversite Polisi ile irtibata geçerek onları konu hakkında bilgilendirir Kolluk Kuvvetleri Olaya </w:t>
            </w:r>
            <w:proofErr w:type="spellStart"/>
            <w:r>
              <w:t>Mudahale</w:t>
            </w:r>
            <w:proofErr w:type="spellEnd"/>
            <w:r>
              <w:t xml:space="preserve"> ettikten sonra Onlara yardımcı olarak gerekli tutanakları tutar ve Amirlerine EBYS Üzerinden ve Sözlü olarak bilgi verilir.</w:t>
            </w:r>
          </w:p>
        </w:tc>
        <w:tc>
          <w:tcPr>
            <w:tcW w:w="2410" w:type="dxa"/>
            <w:vAlign w:val="center"/>
          </w:tcPr>
          <w:p w:rsidR="009823E9" w:rsidRDefault="009869D5" w:rsidP="008A3AFB">
            <w:pPr>
              <w:jc w:val="center"/>
            </w:pPr>
            <w:r>
              <w:t>Tutanak</w:t>
            </w:r>
          </w:p>
        </w:tc>
      </w:tr>
      <w:tr w:rsidR="001F3A7B" w:rsidTr="00AF3879">
        <w:tc>
          <w:tcPr>
            <w:tcW w:w="3686" w:type="dxa"/>
            <w:vAlign w:val="center"/>
          </w:tcPr>
          <w:p w:rsidR="001F3A7B" w:rsidRDefault="00AF3879" w:rsidP="008A3AFB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t>Kontrol</w:t>
            </w:r>
          </w:p>
        </w:tc>
        <w:tc>
          <w:tcPr>
            <w:tcW w:w="1521" w:type="dxa"/>
            <w:vAlign w:val="center"/>
          </w:tcPr>
          <w:p w:rsidR="00AF3879" w:rsidRDefault="00AF3879" w:rsidP="00AF3879">
            <w:pPr>
              <w:jc w:val="center"/>
            </w:pPr>
            <w:r>
              <w:t>İlgili Personel/</w:t>
            </w:r>
          </w:p>
          <w:p w:rsidR="001F3A7B" w:rsidRDefault="00AF3879" w:rsidP="00AF3879">
            <w:pPr>
              <w:jc w:val="center"/>
            </w:pPr>
            <w:r>
              <w:t>Personeller</w:t>
            </w:r>
          </w:p>
        </w:tc>
        <w:tc>
          <w:tcPr>
            <w:tcW w:w="3015" w:type="dxa"/>
            <w:vAlign w:val="center"/>
          </w:tcPr>
          <w:p w:rsidR="00AF3879" w:rsidRDefault="00AF3879" w:rsidP="00AF3879"/>
          <w:p w:rsidR="00AF3879" w:rsidRDefault="00AF3879" w:rsidP="00AF3879">
            <w:r>
              <w:t xml:space="preserve">Mesai </w:t>
            </w:r>
            <w:proofErr w:type="spellStart"/>
            <w:r>
              <w:t>Bitimin‘den</w:t>
            </w:r>
            <w:proofErr w:type="spellEnd"/>
            <w:r>
              <w:t xml:space="preserve"> sonra bütün birimlerdeki kapılar ve otoparklar kontrol edilir,</w:t>
            </w:r>
          </w:p>
          <w:p w:rsidR="00AF3879" w:rsidRDefault="00AF3879" w:rsidP="00AF3879">
            <w:r>
              <w:t xml:space="preserve"> </w:t>
            </w:r>
            <w:proofErr w:type="gramStart"/>
            <w:r>
              <w:t>tutanaklar</w:t>
            </w:r>
            <w:proofErr w:type="gramEnd"/>
            <w:r>
              <w:t xml:space="preserve"> tutulur.  Üniversite içinde yaya ve araçla devriye</w:t>
            </w:r>
          </w:p>
          <w:p w:rsidR="00AF3879" w:rsidRDefault="00AF3879" w:rsidP="00AF3879">
            <w:proofErr w:type="gramStart"/>
            <w:r>
              <w:t>atılarak</w:t>
            </w:r>
            <w:proofErr w:type="gramEnd"/>
            <w:r>
              <w:t xml:space="preserve"> kontrol edilir. Kontrol edildiğine dair gerekli tutanaklar tutulur.</w:t>
            </w:r>
          </w:p>
          <w:p w:rsidR="001F3A7B" w:rsidRDefault="00AF3879" w:rsidP="00AF3879">
            <w:proofErr w:type="gramStart"/>
            <w:r>
              <w:t>sağlar</w:t>
            </w:r>
            <w:proofErr w:type="gramEnd"/>
            <w:r>
              <w:t>.</w:t>
            </w:r>
          </w:p>
        </w:tc>
        <w:tc>
          <w:tcPr>
            <w:tcW w:w="2410" w:type="dxa"/>
            <w:vAlign w:val="center"/>
          </w:tcPr>
          <w:p w:rsidR="001F3A7B" w:rsidRDefault="00AF3879" w:rsidP="008A3AFB">
            <w:pPr>
              <w:jc w:val="center"/>
            </w:pPr>
            <w:r>
              <w:t xml:space="preserve"> </w:t>
            </w:r>
          </w:p>
          <w:p w:rsidR="001F3A7B" w:rsidRDefault="003D217A" w:rsidP="008A3AFB">
            <w:pPr>
              <w:jc w:val="center"/>
            </w:pPr>
            <w:r>
              <w:t xml:space="preserve"> </w:t>
            </w:r>
          </w:p>
        </w:tc>
      </w:tr>
    </w:tbl>
    <w:p w:rsidR="00845F09" w:rsidRDefault="00845F09"/>
    <w:p w:rsidR="00845F09" w:rsidRDefault="00845F09"/>
    <w:sectPr w:rsidR="00845F09" w:rsidSect="005631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97" w:rsidRDefault="00583E97" w:rsidP="001759E2">
      <w:pPr>
        <w:spacing w:after="0" w:line="240" w:lineRule="auto"/>
      </w:pPr>
      <w:r>
        <w:separator/>
      </w:r>
    </w:p>
  </w:endnote>
  <w:endnote w:type="continuationSeparator" w:id="0">
    <w:p w:rsidR="00583E97" w:rsidRDefault="00583E97" w:rsidP="0017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97" w:rsidRDefault="00583E97" w:rsidP="001759E2">
      <w:pPr>
        <w:spacing w:after="0" w:line="240" w:lineRule="auto"/>
      </w:pPr>
      <w:r>
        <w:separator/>
      </w:r>
    </w:p>
  </w:footnote>
  <w:footnote w:type="continuationSeparator" w:id="0">
    <w:p w:rsidR="00583E97" w:rsidRDefault="00583E97" w:rsidP="0017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9E2" w:rsidRDefault="001759E2" w:rsidP="001759E2">
    <w:pPr>
      <w:pStyle w:val="stBilgi"/>
      <w:jc w:val="center"/>
    </w:pPr>
    <w:r>
      <w:rPr>
        <w:rFonts w:ascii="Arial" w:hAnsi="Arial" w:cs="Arial"/>
        <w:b/>
      </w:rPr>
      <w:t>KORUMA VE GÜVENLİK 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31825"/>
    <w:rsid w:val="000A4813"/>
    <w:rsid w:val="000B4A5D"/>
    <w:rsid w:val="00140325"/>
    <w:rsid w:val="00146951"/>
    <w:rsid w:val="001759E2"/>
    <w:rsid w:val="001D61B9"/>
    <w:rsid w:val="001F3A7B"/>
    <w:rsid w:val="0025535A"/>
    <w:rsid w:val="002F71B2"/>
    <w:rsid w:val="00390270"/>
    <w:rsid w:val="003D217A"/>
    <w:rsid w:val="0041572E"/>
    <w:rsid w:val="0043096D"/>
    <w:rsid w:val="005631A7"/>
    <w:rsid w:val="00571CD7"/>
    <w:rsid w:val="00583E97"/>
    <w:rsid w:val="00595B3A"/>
    <w:rsid w:val="005D5E67"/>
    <w:rsid w:val="00783AC6"/>
    <w:rsid w:val="0080468F"/>
    <w:rsid w:val="00805A35"/>
    <w:rsid w:val="00845F09"/>
    <w:rsid w:val="008A3AFB"/>
    <w:rsid w:val="008C083E"/>
    <w:rsid w:val="009079F4"/>
    <w:rsid w:val="009823E9"/>
    <w:rsid w:val="009869D5"/>
    <w:rsid w:val="00AF3879"/>
    <w:rsid w:val="00B97997"/>
    <w:rsid w:val="00BA0BDD"/>
    <w:rsid w:val="00BC4698"/>
    <w:rsid w:val="00C1265E"/>
    <w:rsid w:val="00CA79FF"/>
    <w:rsid w:val="00D97D12"/>
    <w:rsid w:val="00DF44A7"/>
    <w:rsid w:val="00EF57D1"/>
    <w:rsid w:val="00F43719"/>
    <w:rsid w:val="00FB50F9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3AC6"/>
  <w15:docId w15:val="{EEDE665D-BE9E-40BE-B1E6-B9A98C5D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17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9E2"/>
  </w:style>
  <w:style w:type="paragraph" w:styleId="AltBilgi">
    <w:name w:val="footer"/>
    <w:basedOn w:val="Normal"/>
    <w:link w:val="AltBilgiChar"/>
    <w:uiPriority w:val="99"/>
    <w:unhideWhenUsed/>
    <w:rsid w:val="0017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11</cp:revision>
  <cp:lastPrinted>2020-02-03T06:34:00Z</cp:lastPrinted>
  <dcterms:created xsi:type="dcterms:W3CDTF">2025-05-06T14:43:00Z</dcterms:created>
  <dcterms:modified xsi:type="dcterms:W3CDTF">2025-05-12T13:24:00Z</dcterms:modified>
</cp:coreProperties>
</file>